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773A" w14:textId="77777777" w:rsidR="002202CE" w:rsidRPr="00B50B5D" w:rsidRDefault="002202CE" w:rsidP="002202CE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 – 13</w:t>
      </w:r>
      <w:r w:rsidRPr="00B50B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Motivating</w:t>
      </w:r>
      <w:r w:rsidRPr="00B50B5D">
        <w:rPr>
          <w:rFonts w:ascii="Arial" w:hAnsi="Arial" w:cs="Arial"/>
          <w:b/>
          <w:sz w:val="24"/>
          <w:szCs w:val="24"/>
        </w:rPr>
        <w:t xml:space="preserve"> Administrator</w:t>
      </w:r>
    </w:p>
    <w:p w14:paraId="3A4D0D68" w14:textId="77777777" w:rsidR="002202CE" w:rsidRPr="007F7F02" w:rsidRDefault="002202CE" w:rsidP="002202CE">
      <w:pPr>
        <w:ind w:left="72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390811EB" w14:textId="77777777" w:rsidR="002202CE" w:rsidRPr="00F820B9" w:rsidRDefault="002202CE" w:rsidP="002202C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Nominee:</w:t>
      </w:r>
      <w:r>
        <w:rPr>
          <w:rFonts w:ascii="Arial" w:hAnsi="Arial" w:cs="Arial"/>
          <w:sz w:val="22"/>
          <w:szCs w:val="22"/>
        </w:rPr>
        <w:tab/>
      </w:r>
    </w:p>
    <w:p w14:paraId="05A434A0" w14:textId="77777777" w:rsidR="002202CE" w:rsidRPr="00F820B9" w:rsidRDefault="002202CE" w:rsidP="002202CE">
      <w:pPr>
        <w:ind w:left="720"/>
        <w:rPr>
          <w:rFonts w:ascii="Arial" w:hAnsi="Arial" w:cs="Arial"/>
          <w:sz w:val="22"/>
          <w:szCs w:val="22"/>
        </w:rPr>
      </w:pPr>
    </w:p>
    <w:p w14:paraId="07837FD9" w14:textId="77777777" w:rsidR="002202CE" w:rsidRPr="00F820B9" w:rsidRDefault="002202CE" w:rsidP="002202C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F820B9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5ACC5144" w14:textId="77777777" w:rsidR="002202CE" w:rsidRPr="00F820B9" w:rsidRDefault="002202CE" w:rsidP="002202CE">
      <w:pPr>
        <w:ind w:left="720"/>
        <w:rPr>
          <w:rFonts w:ascii="Arial" w:hAnsi="Arial" w:cs="Arial"/>
          <w:sz w:val="22"/>
          <w:szCs w:val="22"/>
        </w:rPr>
      </w:pPr>
    </w:p>
    <w:p w14:paraId="6B5688B3" w14:textId="77777777" w:rsidR="002202CE" w:rsidRDefault="002202CE" w:rsidP="002202C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F820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71C7238D" w14:textId="77777777" w:rsidR="002202CE" w:rsidRPr="0093528E" w:rsidRDefault="002202CE" w:rsidP="002202CE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7FABC10B" w14:textId="77777777" w:rsidR="002202CE" w:rsidRPr="007F7F02" w:rsidRDefault="002202CE" w:rsidP="002202CE">
      <w:pPr>
        <w:ind w:left="720"/>
        <w:rPr>
          <w:rFonts w:ascii="Arial" w:hAnsi="Arial" w:cs="Arial"/>
          <w:sz w:val="22"/>
          <w:szCs w:val="22"/>
        </w:rPr>
      </w:pPr>
    </w:p>
    <w:p w14:paraId="7B19C7B1" w14:textId="77777777" w:rsidR="002202CE" w:rsidRPr="007F7F02" w:rsidRDefault="002202CE" w:rsidP="002202CE">
      <w:pPr>
        <w:ind w:left="720"/>
        <w:rPr>
          <w:rFonts w:ascii="Arial" w:hAnsi="Arial" w:cs="Arial"/>
          <w:sz w:val="22"/>
          <w:szCs w:val="22"/>
        </w:rPr>
      </w:pPr>
    </w:p>
    <w:p w14:paraId="270EC584" w14:textId="77777777" w:rsidR="002202CE" w:rsidRPr="007F7F02" w:rsidRDefault="002202CE" w:rsidP="002202C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A.</w:t>
      </w:r>
      <w:r w:rsidRPr="007F7F02">
        <w:rPr>
          <w:rFonts w:ascii="Arial" w:hAnsi="Arial" w:cs="Arial"/>
          <w:sz w:val="22"/>
          <w:szCs w:val="22"/>
        </w:rPr>
        <w:tab/>
        <w:t>Provide a brief snapshot of “why” this individual is being nominated.</w:t>
      </w:r>
    </w:p>
    <w:p w14:paraId="7CBC284C" w14:textId="77777777" w:rsidR="002202CE" w:rsidRPr="007F7F02" w:rsidRDefault="002202CE" w:rsidP="002202CE">
      <w:pPr>
        <w:ind w:left="1080"/>
        <w:rPr>
          <w:rFonts w:ascii="Arial" w:hAnsi="Arial" w:cs="Arial"/>
          <w:sz w:val="22"/>
          <w:szCs w:val="22"/>
        </w:rPr>
      </w:pPr>
    </w:p>
    <w:p w14:paraId="5962F986" w14:textId="77777777" w:rsidR="002202CE" w:rsidRDefault="002202CE" w:rsidP="002202C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 xml:space="preserve">Of all the Administrators at your </w:t>
      </w:r>
      <w:r>
        <w:rPr>
          <w:rFonts w:ascii="Arial" w:hAnsi="Arial" w:cs="Arial"/>
          <w:i/>
          <w:sz w:val="22"/>
          <w:szCs w:val="22"/>
        </w:rPr>
        <w:t>organization</w:t>
      </w:r>
      <w:r w:rsidRPr="007F7F02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how has this individual motivated staff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with respect to Service Excellence?  How have they</w:t>
      </w:r>
      <w:r w:rsidRPr="007F7F02">
        <w:rPr>
          <w:rFonts w:ascii="Arial" w:hAnsi="Arial" w:cs="Arial"/>
          <w:i/>
          <w:sz w:val="22"/>
          <w:szCs w:val="22"/>
        </w:rPr>
        <w:t xml:space="preserve"> enlivened and animated the drive toward excellence? </w:t>
      </w:r>
      <w:r>
        <w:rPr>
          <w:rFonts w:ascii="Arial" w:hAnsi="Arial" w:cs="Arial"/>
          <w:i/>
          <w:sz w:val="22"/>
          <w:szCs w:val="22"/>
        </w:rPr>
        <w:t xml:space="preserve"> G</w:t>
      </w:r>
      <w:r w:rsidRPr="007F7F02">
        <w:rPr>
          <w:rFonts w:ascii="Arial" w:hAnsi="Arial" w:cs="Arial"/>
          <w:i/>
          <w:sz w:val="22"/>
          <w:szCs w:val="22"/>
        </w:rPr>
        <w:t>ive us some examples of what this person has done</w:t>
      </w:r>
      <w:r>
        <w:rPr>
          <w:rFonts w:ascii="Arial" w:hAnsi="Arial" w:cs="Arial"/>
          <w:i/>
          <w:sz w:val="22"/>
          <w:szCs w:val="22"/>
        </w:rPr>
        <w:t>.</w:t>
      </w:r>
    </w:p>
    <w:p w14:paraId="450B64B8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6123B4EB" w14:textId="77777777" w:rsidR="002202CE" w:rsidRPr="007F7F02" w:rsidRDefault="002202CE" w:rsidP="002202C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B.</w:t>
      </w:r>
      <w:r w:rsidRPr="007F7F02">
        <w:rPr>
          <w:rFonts w:ascii="Arial" w:hAnsi="Arial" w:cs="Arial"/>
          <w:sz w:val="22"/>
          <w:szCs w:val="22"/>
        </w:rPr>
        <w:tab/>
        <w:t xml:space="preserve">How has the individual </w:t>
      </w:r>
      <w:proofErr w:type="gramStart"/>
      <w:r w:rsidRPr="007F7F02">
        <w:rPr>
          <w:rFonts w:ascii="Arial" w:hAnsi="Arial" w:cs="Arial"/>
          <w:sz w:val="22"/>
          <w:szCs w:val="22"/>
        </w:rPr>
        <w:t>made</w:t>
      </w:r>
      <w:proofErr w:type="gramEnd"/>
      <w:r w:rsidRPr="007F7F02">
        <w:rPr>
          <w:rFonts w:ascii="Arial" w:hAnsi="Arial" w:cs="Arial"/>
          <w:sz w:val="22"/>
          <w:szCs w:val="22"/>
        </w:rPr>
        <w:t xml:space="preserve"> a difference?</w:t>
      </w:r>
    </w:p>
    <w:p w14:paraId="31E07F8D" w14:textId="77777777" w:rsidR="002202CE" w:rsidRPr="007F7F02" w:rsidRDefault="002202CE" w:rsidP="002202CE">
      <w:pPr>
        <w:ind w:left="1080"/>
        <w:rPr>
          <w:rFonts w:ascii="Arial" w:hAnsi="Arial" w:cs="Arial"/>
          <w:sz w:val="22"/>
          <w:szCs w:val="22"/>
        </w:rPr>
      </w:pPr>
    </w:p>
    <w:p w14:paraId="0C8A1872" w14:textId="77777777" w:rsidR="002202CE" w:rsidRPr="007F7F02" w:rsidRDefault="002202CE" w:rsidP="002202C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What distinguishes this Administrator’s energy on behalf of the SEI?</w:t>
      </w:r>
    </w:p>
    <w:p w14:paraId="28D8872F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15C6F1A4" w14:textId="77777777" w:rsidR="002202CE" w:rsidRPr="007F7F02" w:rsidRDefault="002202CE" w:rsidP="002202C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C.</w:t>
      </w:r>
      <w:r w:rsidRPr="007F7F02">
        <w:rPr>
          <w:rFonts w:ascii="Arial" w:hAnsi="Arial" w:cs="Arial"/>
          <w:sz w:val="22"/>
          <w:szCs w:val="22"/>
        </w:rPr>
        <w:tab/>
        <w:t>How and what impact has this individual had on patient/customer satisfaction?</w:t>
      </w:r>
    </w:p>
    <w:p w14:paraId="0C30D2B5" w14:textId="77777777" w:rsidR="002202CE" w:rsidRPr="007F7F02" w:rsidRDefault="002202CE" w:rsidP="002202CE">
      <w:pPr>
        <w:ind w:left="1080"/>
        <w:rPr>
          <w:rFonts w:ascii="Arial" w:hAnsi="Arial" w:cs="Arial"/>
          <w:sz w:val="22"/>
          <w:szCs w:val="22"/>
        </w:rPr>
      </w:pPr>
    </w:p>
    <w:p w14:paraId="48103116" w14:textId="77777777" w:rsidR="002202CE" w:rsidRPr="007F7F02" w:rsidRDefault="002202CE" w:rsidP="002202C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Do you have stories you can share about this Administrator’s good influence?</w:t>
      </w:r>
    </w:p>
    <w:p w14:paraId="3037EFD6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6CF8AC39" w14:textId="77777777" w:rsidR="002202CE" w:rsidRPr="007F7F02" w:rsidRDefault="002202CE" w:rsidP="002202C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D.</w:t>
      </w:r>
      <w:r w:rsidRPr="007F7F02">
        <w:rPr>
          <w:rFonts w:ascii="Arial" w:hAnsi="Arial" w:cs="Arial"/>
          <w:sz w:val="22"/>
          <w:szCs w:val="22"/>
        </w:rPr>
        <w:tab/>
        <w:t xml:space="preserve">How and what impact did this individual have on improving employee morale and the </w:t>
      </w:r>
      <w:r>
        <w:rPr>
          <w:rFonts w:ascii="Arial" w:hAnsi="Arial" w:cs="Arial"/>
          <w:sz w:val="22"/>
          <w:szCs w:val="22"/>
        </w:rPr>
        <w:t>organization</w:t>
      </w:r>
      <w:r w:rsidRPr="007F7F02">
        <w:rPr>
          <w:rFonts w:ascii="Arial" w:hAnsi="Arial" w:cs="Arial"/>
          <w:sz w:val="22"/>
          <w:szCs w:val="22"/>
        </w:rPr>
        <w:t>’s culture?</w:t>
      </w:r>
    </w:p>
    <w:p w14:paraId="1AF3EB7D" w14:textId="77777777" w:rsidR="002202CE" w:rsidRPr="007F7F02" w:rsidRDefault="002202CE" w:rsidP="002202CE">
      <w:pPr>
        <w:ind w:left="1080"/>
        <w:rPr>
          <w:rFonts w:ascii="Arial" w:hAnsi="Arial" w:cs="Arial"/>
          <w:sz w:val="22"/>
          <w:szCs w:val="22"/>
        </w:rPr>
      </w:pPr>
    </w:p>
    <w:p w14:paraId="1A9DD9BA" w14:textId="77777777" w:rsidR="002202CE" w:rsidRPr="007F7F02" w:rsidRDefault="002202CE" w:rsidP="002202C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Pr="007F7F02">
        <w:rPr>
          <w:rFonts w:ascii="Arial" w:hAnsi="Arial" w:cs="Arial"/>
          <w:i/>
          <w:sz w:val="22"/>
          <w:szCs w:val="22"/>
        </w:rPr>
        <w:t xml:space="preserve">hare specific examples of how the individual’s creativity, understanding, and leadership have been </w:t>
      </w:r>
      <w:r>
        <w:rPr>
          <w:rFonts w:ascii="Arial" w:hAnsi="Arial" w:cs="Arial"/>
          <w:i/>
          <w:sz w:val="22"/>
          <w:szCs w:val="22"/>
        </w:rPr>
        <w:t>motivating</w:t>
      </w:r>
      <w:r w:rsidRPr="007F7F02">
        <w:rPr>
          <w:rFonts w:ascii="Arial" w:hAnsi="Arial" w:cs="Arial"/>
          <w:i/>
          <w:sz w:val="22"/>
          <w:szCs w:val="22"/>
        </w:rPr>
        <w:t xml:space="preserve"> models for others to follow</w:t>
      </w:r>
      <w:r>
        <w:rPr>
          <w:rFonts w:ascii="Arial" w:hAnsi="Arial" w:cs="Arial"/>
          <w:i/>
          <w:sz w:val="22"/>
          <w:szCs w:val="22"/>
        </w:rPr>
        <w:t>.</w:t>
      </w:r>
    </w:p>
    <w:p w14:paraId="34B67AB4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578E25D4" w14:textId="77777777" w:rsidR="002202CE" w:rsidRPr="007F7F02" w:rsidRDefault="002202CE" w:rsidP="002202C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E.</w:t>
      </w:r>
      <w:r w:rsidRPr="007F7F02">
        <w:rPr>
          <w:rFonts w:ascii="Arial" w:hAnsi="Arial" w:cs="Arial"/>
          <w:sz w:val="22"/>
          <w:szCs w:val="22"/>
        </w:rPr>
        <w:tab/>
        <w:t>Describe what impact the individual has had on improving the community perception of the organization?</w:t>
      </w:r>
    </w:p>
    <w:p w14:paraId="034E1913" w14:textId="77777777" w:rsidR="002202CE" w:rsidRPr="007F7F02" w:rsidRDefault="002202CE" w:rsidP="002202CE">
      <w:pPr>
        <w:ind w:left="1080"/>
        <w:rPr>
          <w:rFonts w:ascii="Arial" w:hAnsi="Arial" w:cs="Arial"/>
          <w:sz w:val="22"/>
          <w:szCs w:val="22"/>
        </w:rPr>
      </w:pPr>
    </w:p>
    <w:p w14:paraId="6624A652" w14:textId="77777777" w:rsidR="002202CE" w:rsidRPr="007F7F02" w:rsidRDefault="002202CE" w:rsidP="002202CE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270D8F61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4E4242D2" w14:textId="77777777" w:rsidR="002202CE" w:rsidRPr="007F7F02" w:rsidRDefault="002202CE" w:rsidP="002202CE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 xml:space="preserve">F. </w:t>
      </w:r>
      <w:r w:rsidRPr="007F7F02">
        <w:rPr>
          <w:rFonts w:ascii="Arial" w:hAnsi="Arial" w:cs="Arial"/>
          <w:sz w:val="22"/>
          <w:szCs w:val="22"/>
        </w:rPr>
        <w:tab/>
        <w:t>What behaviors differentiate this individual from other administrators?</w:t>
      </w:r>
    </w:p>
    <w:p w14:paraId="5F0A502C" w14:textId="77777777" w:rsidR="002202CE" w:rsidRPr="007F7F02" w:rsidRDefault="002202CE" w:rsidP="002202CE">
      <w:pPr>
        <w:ind w:left="1080"/>
        <w:rPr>
          <w:rFonts w:ascii="Arial" w:hAnsi="Arial" w:cs="Arial"/>
          <w:sz w:val="22"/>
          <w:szCs w:val="22"/>
        </w:rPr>
      </w:pPr>
    </w:p>
    <w:p w14:paraId="29B298AE" w14:textId="77777777" w:rsidR="002202CE" w:rsidRPr="007F7F02" w:rsidRDefault="002202CE" w:rsidP="002202CE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How is he/s</w:t>
      </w:r>
      <w:r>
        <w:rPr>
          <w:rFonts w:ascii="Arial" w:hAnsi="Arial" w:cs="Arial"/>
          <w:i/>
          <w:sz w:val="22"/>
          <w:szCs w:val="22"/>
        </w:rPr>
        <w:t xml:space="preserve">he more motivating than others?  </w:t>
      </w:r>
      <w:r w:rsidRPr="007F7F02">
        <w:rPr>
          <w:rFonts w:ascii="Arial" w:hAnsi="Arial" w:cs="Arial"/>
          <w:i/>
          <w:sz w:val="22"/>
          <w:szCs w:val="22"/>
        </w:rPr>
        <w:t>What’s the secret ingredient?</w:t>
      </w:r>
    </w:p>
    <w:p w14:paraId="439805E1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3A266B32" w14:textId="77777777" w:rsidR="002202CE" w:rsidRPr="007F7F02" w:rsidRDefault="002202CE" w:rsidP="002202CE">
      <w:pPr>
        <w:ind w:left="1080"/>
        <w:rPr>
          <w:rFonts w:ascii="Arial" w:hAnsi="Arial" w:cs="Arial"/>
          <w:i/>
          <w:sz w:val="22"/>
          <w:szCs w:val="22"/>
        </w:rPr>
      </w:pPr>
    </w:p>
    <w:p w14:paraId="1C488D63" w14:textId="021514F7" w:rsidR="003B421C" w:rsidRPr="002202CE" w:rsidRDefault="002202CE" w:rsidP="002202CE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2202CE" w:rsidSect="00D07944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37E48" w14:textId="77777777" w:rsidR="00590E2F" w:rsidRDefault="00590E2F" w:rsidP="001409DC">
      <w:r>
        <w:separator/>
      </w:r>
    </w:p>
  </w:endnote>
  <w:endnote w:type="continuationSeparator" w:id="0">
    <w:p w14:paraId="1E7957D1" w14:textId="77777777" w:rsidR="00590E2F" w:rsidRDefault="00590E2F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77F8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55E34C41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0BF143B7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41BF7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6A6E5939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2661D8DE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4BE3F" w14:textId="77777777" w:rsidR="00590E2F" w:rsidRDefault="00590E2F" w:rsidP="001409DC">
      <w:r>
        <w:separator/>
      </w:r>
    </w:p>
  </w:footnote>
  <w:footnote w:type="continuationSeparator" w:id="0">
    <w:p w14:paraId="06667AB9" w14:textId="77777777" w:rsidR="00590E2F" w:rsidRDefault="00590E2F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2600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66E9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711DD0E6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FE3EDFC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062D9BB7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EBB73AE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8519688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2493D1C6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0D089B5A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2CE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90E2F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3569B"/>
    <w:rsid w:val="006474AF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20385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D0F75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47BF"/>
    <w:rsid w:val="00CE64F3"/>
    <w:rsid w:val="00D04819"/>
    <w:rsid w:val="00D07944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43CC4"/>
    <w:rsid w:val="00F500D0"/>
    <w:rsid w:val="00F524EA"/>
    <w:rsid w:val="00F55275"/>
    <w:rsid w:val="00F70705"/>
    <w:rsid w:val="00F914FE"/>
    <w:rsid w:val="00F96432"/>
    <w:rsid w:val="00FA6BC3"/>
    <w:rsid w:val="00FB0A23"/>
    <w:rsid w:val="00FD2BB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E3C63C"/>
  <w15:chartTrackingRefBased/>
  <w15:docId w15:val="{0CE9D5E6-F25D-4798-BD3D-171C1E2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DD275-3015-4529-A345-82DD40D7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1484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2019-07-19T12:29:00Z</cp:lastPrinted>
  <dcterms:created xsi:type="dcterms:W3CDTF">2020-07-23T14:12:00Z</dcterms:created>
  <dcterms:modified xsi:type="dcterms:W3CDTF">2020-07-23T14:12:00Z</dcterms:modified>
</cp:coreProperties>
</file>